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67C" w:rsidRDefault="00E02AEE" w:rsidP="0098367C">
      <w:pPr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2657475</wp:posOffset>
            </wp:positionH>
            <wp:positionV relativeFrom="paragraph">
              <wp:posOffset>-91440</wp:posOffset>
            </wp:positionV>
            <wp:extent cx="640080" cy="819150"/>
            <wp:effectExtent l="19050" t="0" r="7620" b="0"/>
            <wp:wrapTopAndBottom/>
            <wp:docPr id="2" name="Рисунок 2" descr="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,Б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7EE0" w:rsidRPr="008307D7" w:rsidRDefault="00BC7EE0" w:rsidP="00BC7EE0">
      <w:pPr>
        <w:jc w:val="center"/>
        <w:rPr>
          <w:b/>
          <w:sz w:val="28"/>
          <w:szCs w:val="28"/>
        </w:rPr>
      </w:pPr>
      <w:r w:rsidRPr="008307D7">
        <w:rPr>
          <w:b/>
          <w:sz w:val="28"/>
          <w:szCs w:val="28"/>
        </w:rPr>
        <w:t>АДМИНИСТРАЦИЯ</w:t>
      </w:r>
    </w:p>
    <w:p w:rsidR="00BC7EE0" w:rsidRPr="008307D7" w:rsidRDefault="00BC7EE0" w:rsidP="00BC7EE0">
      <w:pPr>
        <w:jc w:val="center"/>
        <w:rPr>
          <w:b/>
          <w:sz w:val="28"/>
          <w:szCs w:val="28"/>
        </w:rPr>
      </w:pPr>
      <w:r w:rsidRPr="008307D7">
        <w:rPr>
          <w:b/>
          <w:sz w:val="28"/>
          <w:szCs w:val="28"/>
        </w:rPr>
        <w:t>НОВОБУРАССКОГО МУНИЦИПАЛЬНОГО РАЙОНА</w:t>
      </w:r>
    </w:p>
    <w:p w:rsidR="00BC7EE0" w:rsidRPr="008307D7" w:rsidRDefault="00BC7EE0" w:rsidP="00BC7EE0">
      <w:pPr>
        <w:tabs>
          <w:tab w:val="center" w:pos="5100"/>
        </w:tabs>
        <w:rPr>
          <w:b/>
          <w:sz w:val="28"/>
          <w:szCs w:val="28"/>
        </w:rPr>
      </w:pPr>
      <w:r w:rsidRPr="008307D7">
        <w:rPr>
          <w:b/>
          <w:sz w:val="28"/>
          <w:szCs w:val="28"/>
        </w:rPr>
        <w:tab/>
        <w:t>САРАТОВСКОЙ ОБЛАСТИ</w:t>
      </w:r>
    </w:p>
    <w:p w:rsidR="00BC7EE0" w:rsidRPr="008307D7" w:rsidRDefault="00E02AEE" w:rsidP="00BC7E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BC7EE0" w:rsidRPr="008307D7" w:rsidRDefault="00BC7EE0" w:rsidP="00BC7EE0">
      <w:pPr>
        <w:jc w:val="center"/>
        <w:rPr>
          <w:b/>
          <w:caps/>
          <w:sz w:val="28"/>
          <w:szCs w:val="28"/>
        </w:rPr>
      </w:pPr>
      <w:r w:rsidRPr="008307D7">
        <w:rPr>
          <w:b/>
          <w:caps/>
          <w:sz w:val="28"/>
          <w:szCs w:val="28"/>
        </w:rPr>
        <w:t>п</w:t>
      </w:r>
      <w:r w:rsidR="00E02AEE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О</w:t>
      </w:r>
      <w:r w:rsidR="00E02AEE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С</w:t>
      </w:r>
      <w:r w:rsidR="00E02AEE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Т</w:t>
      </w:r>
      <w:r w:rsidR="00E02AEE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А</w:t>
      </w:r>
      <w:r w:rsidR="00E02AEE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Н</w:t>
      </w:r>
      <w:r w:rsidR="00E02AEE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О</w:t>
      </w:r>
      <w:r w:rsidR="00E02AEE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В</w:t>
      </w:r>
      <w:r w:rsidR="00E02AEE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Л</w:t>
      </w:r>
      <w:r w:rsidR="00E02AEE">
        <w:rPr>
          <w:b/>
          <w:caps/>
          <w:sz w:val="28"/>
          <w:szCs w:val="28"/>
        </w:rPr>
        <w:t xml:space="preserve"> Е </w:t>
      </w:r>
      <w:r w:rsidRPr="008307D7">
        <w:rPr>
          <w:b/>
          <w:caps/>
          <w:sz w:val="28"/>
          <w:szCs w:val="28"/>
        </w:rPr>
        <w:t>Н</w:t>
      </w:r>
      <w:r w:rsidR="00E02AEE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И</w:t>
      </w:r>
      <w:r w:rsidR="00E02AEE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Е</w:t>
      </w:r>
    </w:p>
    <w:p w:rsidR="005F46D5" w:rsidRPr="00157F01" w:rsidRDefault="005F46D5" w:rsidP="005F46D5">
      <w:pPr>
        <w:jc w:val="center"/>
        <w:rPr>
          <w:b/>
          <w:sz w:val="16"/>
          <w:szCs w:val="16"/>
        </w:rPr>
      </w:pPr>
    </w:p>
    <w:p w:rsidR="005F46D5" w:rsidRPr="00157F01" w:rsidRDefault="005F46D5" w:rsidP="005F46D5">
      <w:pPr>
        <w:rPr>
          <w:sz w:val="28"/>
          <w:szCs w:val="28"/>
        </w:rPr>
      </w:pPr>
      <w:r w:rsidRPr="00157F01">
        <w:rPr>
          <w:sz w:val="28"/>
          <w:szCs w:val="28"/>
        </w:rPr>
        <w:t xml:space="preserve">от </w:t>
      </w:r>
      <w:r w:rsidR="006D439A">
        <w:rPr>
          <w:sz w:val="28"/>
          <w:szCs w:val="28"/>
        </w:rPr>
        <w:t>25</w:t>
      </w:r>
      <w:r w:rsidR="00E02AEE">
        <w:rPr>
          <w:sz w:val="28"/>
          <w:szCs w:val="28"/>
        </w:rPr>
        <w:t xml:space="preserve"> марта</w:t>
      </w:r>
      <w:r w:rsidRPr="00157F01">
        <w:rPr>
          <w:sz w:val="28"/>
          <w:szCs w:val="28"/>
        </w:rPr>
        <w:t xml:space="preserve"> 202</w:t>
      </w:r>
      <w:r w:rsidR="00E02AEE">
        <w:rPr>
          <w:sz w:val="28"/>
          <w:szCs w:val="28"/>
        </w:rPr>
        <w:t>5</w:t>
      </w:r>
      <w:r w:rsidRPr="00157F01">
        <w:rPr>
          <w:sz w:val="28"/>
          <w:szCs w:val="28"/>
        </w:rPr>
        <w:t xml:space="preserve"> г.</w:t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="00D32755">
        <w:rPr>
          <w:sz w:val="28"/>
          <w:szCs w:val="28"/>
        </w:rPr>
        <w:tab/>
      </w:r>
      <w:r w:rsidR="00D32755">
        <w:rPr>
          <w:sz w:val="28"/>
          <w:szCs w:val="28"/>
        </w:rPr>
        <w:tab/>
      </w:r>
      <w:r w:rsidRPr="00157F01">
        <w:rPr>
          <w:sz w:val="28"/>
          <w:szCs w:val="28"/>
        </w:rPr>
        <w:t xml:space="preserve">№ </w:t>
      </w:r>
      <w:r w:rsidR="006D439A">
        <w:rPr>
          <w:sz w:val="28"/>
          <w:szCs w:val="28"/>
        </w:rPr>
        <w:t>65</w:t>
      </w:r>
    </w:p>
    <w:p w:rsidR="005F46D5" w:rsidRPr="00157F01" w:rsidRDefault="005F46D5" w:rsidP="005F46D5">
      <w:pPr>
        <w:jc w:val="center"/>
        <w:rPr>
          <w:sz w:val="28"/>
          <w:szCs w:val="28"/>
        </w:rPr>
      </w:pPr>
      <w:r w:rsidRPr="00157F01">
        <w:rPr>
          <w:sz w:val="28"/>
          <w:szCs w:val="28"/>
        </w:rPr>
        <w:t>р.п. Новые Бурасы</w:t>
      </w:r>
    </w:p>
    <w:p w:rsidR="007F5347" w:rsidRDefault="007F5347" w:rsidP="0098367C">
      <w:pPr>
        <w:rPr>
          <w:sz w:val="28"/>
          <w:szCs w:val="28"/>
        </w:rPr>
      </w:pPr>
    </w:p>
    <w:p w:rsidR="00D32755" w:rsidRPr="00E02AEE" w:rsidRDefault="00E02AEE" w:rsidP="00E02AEE">
      <w:pPr>
        <w:jc w:val="center"/>
        <w:rPr>
          <w:b/>
          <w:sz w:val="28"/>
          <w:szCs w:val="28"/>
        </w:rPr>
      </w:pPr>
      <w:r w:rsidRPr="00E02AEE">
        <w:rPr>
          <w:b/>
          <w:sz w:val="28"/>
          <w:szCs w:val="28"/>
        </w:rPr>
        <w:t>О внесении изменений в постановление администрации Новобурасского муниципального района Саратовской области от 31октября 2024 г. № 250 «</w:t>
      </w:r>
      <w:r w:rsidR="00B408F1" w:rsidRPr="00E02AEE">
        <w:rPr>
          <w:b/>
          <w:sz w:val="28"/>
          <w:szCs w:val="28"/>
          <w:shd w:val="clear" w:color="auto" w:fill="FFFFFF"/>
        </w:rPr>
        <w:t>О</w:t>
      </w:r>
      <w:r w:rsidR="00AD6827" w:rsidRPr="00E02AEE">
        <w:rPr>
          <w:b/>
          <w:sz w:val="28"/>
          <w:szCs w:val="28"/>
          <w:shd w:val="clear" w:color="auto" w:fill="FFFFFF"/>
        </w:rPr>
        <w:t xml:space="preserve"> дополнительных</w:t>
      </w:r>
      <w:r w:rsidRPr="00E02AEE">
        <w:rPr>
          <w:b/>
          <w:sz w:val="28"/>
          <w:szCs w:val="28"/>
          <w:shd w:val="clear" w:color="auto" w:fill="FFFFFF"/>
        </w:rPr>
        <w:t xml:space="preserve"> </w:t>
      </w:r>
      <w:r w:rsidR="00AD6827" w:rsidRPr="00E02AEE">
        <w:rPr>
          <w:b/>
          <w:sz w:val="28"/>
          <w:szCs w:val="28"/>
          <w:shd w:val="clear" w:color="auto" w:fill="FFFFFF"/>
        </w:rPr>
        <w:t>мер</w:t>
      </w:r>
      <w:r w:rsidR="00B408F1" w:rsidRPr="00E02AEE">
        <w:rPr>
          <w:b/>
          <w:sz w:val="28"/>
          <w:szCs w:val="28"/>
          <w:shd w:val="clear" w:color="auto" w:fill="FFFFFF"/>
        </w:rPr>
        <w:t>ах</w:t>
      </w:r>
      <w:r w:rsidR="0098367C" w:rsidRPr="00E02AEE">
        <w:rPr>
          <w:b/>
          <w:sz w:val="28"/>
          <w:szCs w:val="28"/>
          <w:shd w:val="clear" w:color="auto" w:fill="FFFFFF"/>
        </w:rPr>
        <w:t xml:space="preserve"> поддержки </w:t>
      </w:r>
      <w:r w:rsidR="00344D49" w:rsidRPr="00E02AEE">
        <w:rPr>
          <w:b/>
          <w:sz w:val="28"/>
          <w:szCs w:val="28"/>
          <w:shd w:val="clear" w:color="auto" w:fill="FFFFFF"/>
        </w:rPr>
        <w:t xml:space="preserve">членов семей </w:t>
      </w:r>
      <w:r w:rsidR="00457B8B" w:rsidRPr="00E02AEE">
        <w:rPr>
          <w:b/>
          <w:sz w:val="28"/>
          <w:szCs w:val="28"/>
        </w:rPr>
        <w:t>граждан</w:t>
      </w:r>
      <w:r w:rsidR="0098367C" w:rsidRPr="00E02AEE">
        <w:rPr>
          <w:b/>
          <w:sz w:val="28"/>
          <w:szCs w:val="28"/>
          <w:shd w:val="clear" w:color="auto" w:fill="FFFFFF"/>
        </w:rPr>
        <w:t>,</w:t>
      </w:r>
      <w:r w:rsidRPr="00E02AEE">
        <w:rPr>
          <w:b/>
          <w:sz w:val="28"/>
          <w:szCs w:val="28"/>
          <w:shd w:val="clear" w:color="auto" w:fill="FFFFFF"/>
        </w:rPr>
        <w:t xml:space="preserve"> </w:t>
      </w:r>
      <w:r w:rsidR="005F46D5" w:rsidRPr="00E02AEE">
        <w:rPr>
          <w:b/>
          <w:sz w:val="28"/>
          <w:szCs w:val="28"/>
          <w:shd w:val="clear" w:color="auto" w:fill="FFFFFF"/>
        </w:rPr>
        <w:t>п</w:t>
      </w:r>
      <w:r w:rsidR="00AD6827" w:rsidRPr="00E02AEE">
        <w:rPr>
          <w:b/>
          <w:sz w:val="28"/>
          <w:szCs w:val="28"/>
          <w:shd w:val="clear" w:color="auto" w:fill="FFFFFF"/>
        </w:rPr>
        <w:t>роживающих</w:t>
      </w:r>
      <w:r w:rsidRPr="00E02AEE">
        <w:rPr>
          <w:b/>
          <w:sz w:val="28"/>
          <w:szCs w:val="28"/>
          <w:shd w:val="clear" w:color="auto" w:fill="FFFFFF"/>
        </w:rPr>
        <w:t xml:space="preserve"> </w:t>
      </w:r>
      <w:r w:rsidR="00AD6827" w:rsidRPr="00E02AEE">
        <w:rPr>
          <w:b/>
          <w:sz w:val="28"/>
          <w:szCs w:val="28"/>
          <w:shd w:val="clear" w:color="auto" w:fill="FFFFFF"/>
        </w:rPr>
        <w:t xml:space="preserve">на территории </w:t>
      </w:r>
      <w:r w:rsidR="00B408F1" w:rsidRPr="00E02AEE">
        <w:rPr>
          <w:b/>
          <w:sz w:val="28"/>
          <w:szCs w:val="28"/>
          <w:shd w:val="clear" w:color="auto" w:fill="FFFFFF"/>
        </w:rPr>
        <w:t>Новобурасс</w:t>
      </w:r>
      <w:r w:rsidR="00AD6827" w:rsidRPr="00E02AEE">
        <w:rPr>
          <w:b/>
          <w:sz w:val="28"/>
          <w:szCs w:val="28"/>
          <w:shd w:val="clear" w:color="auto" w:fill="FFFFFF"/>
        </w:rPr>
        <w:t>кого муниципального района,</w:t>
      </w:r>
      <w:r w:rsidR="00294E31">
        <w:rPr>
          <w:b/>
          <w:sz w:val="28"/>
          <w:szCs w:val="28"/>
          <w:shd w:val="clear" w:color="auto" w:fill="FFFFFF"/>
        </w:rPr>
        <w:t xml:space="preserve"> </w:t>
      </w:r>
      <w:r w:rsidR="00457B8B" w:rsidRPr="00E02AEE">
        <w:rPr>
          <w:b/>
          <w:color w:val="000000" w:themeColor="text1"/>
          <w:sz w:val="28"/>
          <w:szCs w:val="28"/>
        </w:rPr>
        <w:t>проходящих военную службу в воинских частях и организациях</w:t>
      </w:r>
      <w:r w:rsidR="00457B8B" w:rsidRPr="00E02AEE">
        <w:rPr>
          <w:b/>
          <w:sz w:val="28"/>
          <w:szCs w:val="28"/>
        </w:rPr>
        <w:t>, подведомственных Министерству обороны Российской Федерации, расположенных на территории Саратовской области, в период их участия в специальной военной операции на территориях Украины, Донецкой Народной Республики, Луганской Н</w:t>
      </w:r>
      <w:r w:rsidRPr="00E02AEE">
        <w:rPr>
          <w:b/>
          <w:sz w:val="28"/>
          <w:szCs w:val="28"/>
        </w:rPr>
        <w:t>ародной Республики, Запорожской»</w:t>
      </w:r>
    </w:p>
    <w:p w:rsidR="00457B8B" w:rsidRPr="00E02AEE" w:rsidRDefault="00457B8B" w:rsidP="00E02AEE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  <w:r w:rsidRPr="00E02AEE">
        <w:rPr>
          <w:rFonts w:ascii="Times New Roman" w:hAnsi="Times New Roman"/>
          <w:b/>
          <w:sz w:val="28"/>
          <w:szCs w:val="28"/>
        </w:rPr>
        <w:t>и Херсонской областей</w:t>
      </w:r>
      <w:r w:rsidR="00E02AEE">
        <w:rPr>
          <w:rFonts w:ascii="Times New Roman" w:hAnsi="Times New Roman"/>
          <w:b/>
          <w:sz w:val="28"/>
          <w:szCs w:val="28"/>
        </w:rPr>
        <w:t>»</w:t>
      </w:r>
    </w:p>
    <w:p w:rsidR="00457B8B" w:rsidRPr="00457B8B" w:rsidRDefault="00457B8B" w:rsidP="00457B8B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B408F1" w:rsidRPr="00BC7EE0" w:rsidRDefault="00B408F1" w:rsidP="00E02AEE">
      <w:pPr>
        <w:pStyle w:val="ae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 w:rsidR="000D553E" w:rsidRPr="00E02AEE">
        <w:rPr>
          <w:rFonts w:ascii="Times New Roman" w:hAnsi="Times New Roman"/>
          <w:color w:val="000000" w:themeColor="text1"/>
          <w:sz w:val="28"/>
          <w:szCs w:val="28"/>
        </w:rPr>
        <w:t>Руководствуясь</w:t>
      </w:r>
      <w:r w:rsidR="00E02AEE">
        <w:rPr>
          <w:rFonts w:ascii="Times New Roman" w:hAnsi="Times New Roman"/>
          <w:color w:val="000000" w:themeColor="text1"/>
          <w:sz w:val="28"/>
          <w:szCs w:val="28"/>
        </w:rPr>
        <w:t xml:space="preserve"> п</w:t>
      </w:r>
      <w:r w:rsidR="00E02AEE" w:rsidRPr="00E02AEE">
        <w:rPr>
          <w:rFonts w:ascii="Times New Roman" w:hAnsi="Times New Roman"/>
          <w:color w:val="000000" w:themeColor="text1"/>
          <w:sz w:val="28"/>
          <w:szCs w:val="28"/>
        </w:rPr>
        <w:t>остановление</w:t>
      </w:r>
      <w:r w:rsidR="00E02AEE">
        <w:rPr>
          <w:rFonts w:ascii="Times New Roman" w:hAnsi="Times New Roman"/>
          <w:color w:val="000000" w:themeColor="text1"/>
          <w:sz w:val="28"/>
          <w:szCs w:val="28"/>
        </w:rPr>
        <w:t>м</w:t>
      </w:r>
      <w:r w:rsidR="00E02AEE" w:rsidRPr="00E02AEE">
        <w:rPr>
          <w:rFonts w:ascii="Times New Roman" w:hAnsi="Times New Roman"/>
          <w:color w:val="000000" w:themeColor="text1"/>
          <w:sz w:val="28"/>
          <w:szCs w:val="28"/>
        </w:rPr>
        <w:t xml:space="preserve"> Правительства Российской Федерации от 9 октября 2024 г. </w:t>
      </w:r>
      <w:r w:rsidR="00E02AEE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E02AEE" w:rsidRPr="00E02AEE">
        <w:rPr>
          <w:rFonts w:ascii="Times New Roman" w:hAnsi="Times New Roman"/>
          <w:color w:val="000000" w:themeColor="text1"/>
          <w:sz w:val="28"/>
          <w:szCs w:val="28"/>
        </w:rPr>
        <w:t xml:space="preserve"> 1354 </w:t>
      </w:r>
      <w:r w:rsidR="00E02AEE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E02AEE" w:rsidRPr="00E02AEE">
        <w:rPr>
          <w:rFonts w:ascii="Times New Roman" w:hAnsi="Times New Roman"/>
          <w:color w:val="000000" w:themeColor="text1"/>
          <w:sz w:val="28"/>
          <w:szCs w:val="28"/>
        </w:rPr>
        <w:t>О порядке установления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</w:t>
      </w:r>
      <w:r w:rsidR="00E02AEE">
        <w:rPr>
          <w:rFonts w:ascii="Times New Roman" w:hAnsi="Times New Roman"/>
          <w:color w:val="000000" w:themeColor="text1"/>
          <w:sz w:val="28"/>
          <w:szCs w:val="28"/>
        </w:rPr>
        <w:t>»,</w:t>
      </w:r>
      <w:r w:rsidR="000D553E" w:rsidRPr="00BC7EE0">
        <w:rPr>
          <w:rFonts w:ascii="Times New Roman" w:hAnsi="Times New Roman"/>
          <w:sz w:val="28"/>
          <w:szCs w:val="28"/>
        </w:rPr>
        <w:t xml:space="preserve"> </w:t>
      </w:r>
      <w:r w:rsidR="007128E1" w:rsidRPr="00BC7EE0">
        <w:rPr>
          <w:rFonts w:ascii="Times New Roman" w:hAnsi="Times New Roman"/>
          <w:sz w:val="28"/>
          <w:szCs w:val="28"/>
        </w:rPr>
        <w:t>постановлением П</w:t>
      </w:r>
      <w:r w:rsidR="00344D49" w:rsidRPr="00BC7EE0">
        <w:rPr>
          <w:rFonts w:ascii="Times New Roman" w:hAnsi="Times New Roman"/>
          <w:sz w:val="28"/>
          <w:szCs w:val="28"/>
        </w:rPr>
        <w:t>равительства С</w:t>
      </w:r>
      <w:r w:rsidR="007012CD" w:rsidRPr="00BC7EE0">
        <w:rPr>
          <w:rFonts w:ascii="Times New Roman" w:hAnsi="Times New Roman"/>
          <w:sz w:val="28"/>
          <w:szCs w:val="28"/>
        </w:rPr>
        <w:t xml:space="preserve">аратовской области </w:t>
      </w:r>
      <w:r w:rsidR="00E02AEE">
        <w:rPr>
          <w:rFonts w:ascii="Times New Roman" w:hAnsi="Times New Roman"/>
          <w:sz w:val="28"/>
          <w:szCs w:val="28"/>
        </w:rPr>
        <w:t xml:space="preserve">от 5 апреля 2024 г. </w:t>
      </w:r>
      <w:r w:rsidR="00457B8B" w:rsidRPr="00BC7EE0">
        <w:rPr>
          <w:rFonts w:ascii="Times New Roman" w:hAnsi="Times New Roman"/>
          <w:sz w:val="28"/>
          <w:szCs w:val="28"/>
        </w:rPr>
        <w:t xml:space="preserve"> № 260-П «О дополнительных мерах поддержки граждан, проходящих военную службу в воинских частях и организациях, подведомственных Министерству обороны Российской Федерации, расположенных на территории Саратовской области, в период их участия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и членов их семей»</w:t>
      </w:r>
      <w:r w:rsidR="0004051E" w:rsidRPr="00BC7EE0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E02AE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hyperlink r:id="rId10" w:tooltip="УСТАВ МО от 30.10.2018 0:00:00 №6-15 Районное Собрание Ершовского муниципального района Саратовской области&#10;&#10;Устав Ершовского муниципального района Саратовской области" w:history="1">
        <w:r w:rsidR="0050591D" w:rsidRPr="00BC7EE0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Уставом</w:t>
        </w:r>
      </w:hyperlink>
      <w:r w:rsidR="00E02AEE">
        <w:t xml:space="preserve"> </w:t>
      </w:r>
      <w:r w:rsidRPr="00BC7EE0">
        <w:rPr>
          <w:rFonts w:ascii="Times New Roman" w:hAnsi="Times New Roman"/>
          <w:sz w:val="28"/>
          <w:szCs w:val="28"/>
          <w:shd w:val="clear" w:color="auto" w:fill="FFFFFF"/>
        </w:rPr>
        <w:t>Новобурасского</w:t>
      </w:r>
      <w:r w:rsidR="00E02AE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D553E" w:rsidRPr="00BC7EE0">
        <w:rPr>
          <w:rFonts w:ascii="Times New Roman" w:hAnsi="Times New Roman"/>
          <w:sz w:val="28"/>
          <w:szCs w:val="28"/>
        </w:rPr>
        <w:t>муниципального района</w:t>
      </w:r>
      <w:r w:rsidR="00043A52" w:rsidRPr="00BC7EE0">
        <w:rPr>
          <w:rFonts w:ascii="Times New Roman" w:hAnsi="Times New Roman"/>
          <w:sz w:val="28"/>
          <w:szCs w:val="28"/>
        </w:rPr>
        <w:t xml:space="preserve"> Саратовской области</w:t>
      </w:r>
      <w:r w:rsidR="000D553E" w:rsidRPr="00BC7EE0">
        <w:rPr>
          <w:rFonts w:ascii="Times New Roman" w:hAnsi="Times New Roman"/>
          <w:sz w:val="28"/>
          <w:szCs w:val="28"/>
        </w:rPr>
        <w:t xml:space="preserve">, </w:t>
      </w:r>
    </w:p>
    <w:p w:rsidR="000D553E" w:rsidRPr="00BC7EE0" w:rsidRDefault="000D553E" w:rsidP="00BC7EE0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BC7EE0">
        <w:rPr>
          <w:rFonts w:eastAsia="Calibri"/>
          <w:b/>
          <w:sz w:val="28"/>
          <w:szCs w:val="28"/>
          <w:lang w:eastAsia="en-US"/>
        </w:rPr>
        <w:t>ПОСТАНОВЛЯ</w:t>
      </w:r>
      <w:r w:rsidR="00B408F1" w:rsidRPr="00BC7EE0">
        <w:rPr>
          <w:rFonts w:eastAsia="Calibri"/>
          <w:b/>
          <w:sz w:val="28"/>
          <w:szCs w:val="28"/>
          <w:lang w:eastAsia="en-US"/>
        </w:rPr>
        <w:t>Ю</w:t>
      </w:r>
      <w:r w:rsidRPr="00BC7EE0">
        <w:rPr>
          <w:rFonts w:eastAsia="Calibri"/>
          <w:b/>
          <w:sz w:val="28"/>
          <w:szCs w:val="28"/>
          <w:lang w:eastAsia="en-US"/>
        </w:rPr>
        <w:t>:</w:t>
      </w:r>
    </w:p>
    <w:p w:rsidR="00E02AEE" w:rsidRPr="00E02AEE" w:rsidRDefault="00BC7EE0" w:rsidP="00E02AEE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E02AEE">
        <w:rPr>
          <w:rFonts w:ascii="Times New Roman" w:hAnsi="Times New Roman"/>
          <w:sz w:val="28"/>
          <w:szCs w:val="28"/>
        </w:rPr>
        <w:t>1.</w:t>
      </w:r>
      <w:r w:rsidR="00E02AEE" w:rsidRPr="00E02AEE">
        <w:rPr>
          <w:rFonts w:ascii="Times New Roman" w:hAnsi="Times New Roman"/>
          <w:sz w:val="28"/>
          <w:szCs w:val="28"/>
        </w:rPr>
        <w:t xml:space="preserve"> Внести изменения в постановление администрации Новобурасского муниципального района Саратовской области от 31октября 2024 г. № 250 «</w:t>
      </w:r>
      <w:r w:rsidR="00E02AEE" w:rsidRPr="00E02AEE">
        <w:rPr>
          <w:rFonts w:ascii="Times New Roman" w:hAnsi="Times New Roman"/>
          <w:sz w:val="28"/>
          <w:szCs w:val="28"/>
          <w:shd w:val="clear" w:color="auto" w:fill="FFFFFF"/>
        </w:rPr>
        <w:t xml:space="preserve">О дополнительных мерах поддержки членов семей </w:t>
      </w:r>
      <w:r w:rsidR="00E02AEE" w:rsidRPr="00E02AEE">
        <w:rPr>
          <w:rFonts w:ascii="Times New Roman" w:hAnsi="Times New Roman"/>
          <w:sz w:val="28"/>
          <w:szCs w:val="28"/>
        </w:rPr>
        <w:t>граждан</w:t>
      </w:r>
      <w:r w:rsidR="00E02AEE" w:rsidRPr="00E02AEE">
        <w:rPr>
          <w:rFonts w:ascii="Times New Roman" w:hAnsi="Times New Roman"/>
          <w:sz w:val="28"/>
          <w:szCs w:val="28"/>
          <w:shd w:val="clear" w:color="auto" w:fill="FFFFFF"/>
        </w:rPr>
        <w:t>, проживающих на территории Новобурасского муниципального района,</w:t>
      </w:r>
      <w:r w:rsidR="00E02AEE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02AEE" w:rsidRPr="00E02AEE">
        <w:rPr>
          <w:rFonts w:ascii="Times New Roman" w:hAnsi="Times New Roman"/>
          <w:color w:val="000000" w:themeColor="text1"/>
          <w:sz w:val="28"/>
          <w:szCs w:val="28"/>
        </w:rPr>
        <w:t>проходящих военную службу в воинских частях и организациях</w:t>
      </w:r>
      <w:r w:rsidR="00E02AEE" w:rsidRPr="00E02AEE">
        <w:rPr>
          <w:rFonts w:ascii="Times New Roman" w:hAnsi="Times New Roman"/>
          <w:sz w:val="28"/>
          <w:szCs w:val="28"/>
        </w:rPr>
        <w:t>, подведомственных Министерству обороны Российской Федерации, расположенных на территории Саратовской области, в период их участия в специальной военной операции на территориях Украины, Донецкой Народной Республики, Луганской Народной Республики, Запорожской»</w:t>
      </w:r>
      <w:r w:rsidR="00E02AEE">
        <w:rPr>
          <w:rFonts w:ascii="Times New Roman" w:hAnsi="Times New Roman"/>
          <w:sz w:val="28"/>
          <w:szCs w:val="28"/>
        </w:rPr>
        <w:t xml:space="preserve"> </w:t>
      </w:r>
      <w:r w:rsidR="00E02AEE" w:rsidRPr="00E02AEE">
        <w:rPr>
          <w:rFonts w:ascii="Times New Roman" w:hAnsi="Times New Roman"/>
          <w:sz w:val="28"/>
          <w:szCs w:val="28"/>
        </w:rPr>
        <w:t>и Херсонской областей», изложив п. 2.2. в новой редакции:</w:t>
      </w:r>
    </w:p>
    <w:p w:rsidR="00E02AEE" w:rsidRPr="00E02AEE" w:rsidRDefault="00E02AEE" w:rsidP="00E02AEE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E02AEE" w:rsidRDefault="00E02AEE" w:rsidP="00BC7EE0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1DB5" w:rsidRPr="00E02AEE" w:rsidRDefault="00E02AEE" w:rsidP="00BC7EE0">
      <w:pPr>
        <w:pStyle w:val="ae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48444C">
        <w:rPr>
          <w:rFonts w:ascii="Times New Roman" w:hAnsi="Times New Roman"/>
          <w:sz w:val="28"/>
          <w:szCs w:val="28"/>
        </w:rPr>
        <w:t>2</w:t>
      </w:r>
      <w:r w:rsidR="005F0E06" w:rsidRPr="00BC7EE0">
        <w:rPr>
          <w:rFonts w:ascii="Times New Roman" w:hAnsi="Times New Roman"/>
          <w:sz w:val="28"/>
          <w:szCs w:val="28"/>
        </w:rPr>
        <w:t xml:space="preserve">.2. </w:t>
      </w:r>
      <w:r w:rsidR="00401DB5" w:rsidRPr="00BC7EE0">
        <w:rPr>
          <w:rFonts w:ascii="Times New Roman" w:hAnsi="Times New Roman"/>
          <w:sz w:val="28"/>
          <w:szCs w:val="28"/>
        </w:rPr>
        <w:t>До</w:t>
      </w:r>
      <w:r w:rsidR="00E05863" w:rsidRPr="00BC7EE0">
        <w:rPr>
          <w:rFonts w:ascii="Times New Roman" w:hAnsi="Times New Roman"/>
          <w:sz w:val="28"/>
          <w:szCs w:val="28"/>
        </w:rPr>
        <w:t>кумент, подтверждающий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7C14D6" w:rsidRPr="00BC7EE0">
        <w:rPr>
          <w:rFonts w:ascii="Times New Roman" w:hAnsi="Times New Roman"/>
          <w:sz w:val="28"/>
          <w:szCs w:val="28"/>
        </w:rPr>
        <w:t>прохождение гражданином военной службы в воинских частях и организациях, подведомственных Министерству обороны Российской Федерации, расположенных на территории Саратовской области, в период их участия в специальной военной операции на территориях Украины, Донецкой Народной Республики, Луганской Народной Республики, Запорожской и Херсонской областей.</w:t>
      </w:r>
      <w:r w:rsidRPr="00E02AEE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</w:t>
      </w:r>
      <w:r w:rsidRPr="00E02AE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Участие граждан Российской Федерации, принимающих (принимавших)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подтверждается справкой, выдаваемой федеральными органами исполнительной власти (федеральными государственными органами), направлявшими (привлекавшими) их для участия в специальной военной операции.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».</w:t>
      </w:r>
    </w:p>
    <w:p w:rsidR="00E10354" w:rsidRPr="00691D95" w:rsidRDefault="00E02AEE" w:rsidP="00E10354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10354" w:rsidRPr="00691D95">
        <w:rPr>
          <w:rFonts w:ascii="Times New Roman" w:hAnsi="Times New Roman"/>
          <w:sz w:val="28"/>
          <w:szCs w:val="28"/>
        </w:rPr>
        <w:t>.Настоящее постановление вступает в силу со дня его официального опубликования в М</w:t>
      </w:r>
      <w:r>
        <w:rPr>
          <w:rFonts w:ascii="Times New Roman" w:hAnsi="Times New Roman"/>
          <w:sz w:val="28"/>
          <w:szCs w:val="28"/>
        </w:rPr>
        <w:t>Б</w:t>
      </w:r>
      <w:r w:rsidR="00E10354" w:rsidRPr="00691D95">
        <w:rPr>
          <w:rFonts w:ascii="Times New Roman" w:hAnsi="Times New Roman"/>
          <w:sz w:val="28"/>
          <w:szCs w:val="28"/>
        </w:rPr>
        <w:t xml:space="preserve">У «Редакция Новобурасской районной газеты «Наше время»», подлежит размещению на сайте администрации Новобурасского муниципального района в сети Интернет </w:t>
      </w:r>
      <w:hyperlink r:id="rId11" w:history="1">
        <w:r w:rsidRPr="006B6127">
          <w:rPr>
            <w:rStyle w:val="ab"/>
            <w:rFonts w:ascii="Times New Roman" w:hAnsi="Times New Roman"/>
            <w:sz w:val="28"/>
            <w:szCs w:val="28"/>
          </w:rPr>
          <w:t>www.admnburasy.ru.</w:t>
        </w:r>
      </w:hyperlink>
    </w:p>
    <w:p w:rsidR="003F529A" w:rsidRPr="00E10354" w:rsidRDefault="00E02AEE" w:rsidP="00E10354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F529A" w:rsidRPr="00E10354">
        <w:rPr>
          <w:rFonts w:ascii="Times New Roman" w:hAnsi="Times New Roman"/>
          <w:sz w:val="28"/>
          <w:szCs w:val="28"/>
        </w:rPr>
        <w:t xml:space="preserve">.Контроль за исполнением настоящего постановления возложить на первого заместителя главы администрации Новобурасского муниципального района С.В.Тюгаева. </w:t>
      </w:r>
    </w:p>
    <w:p w:rsidR="006659A6" w:rsidRDefault="006659A6" w:rsidP="004B1E6D">
      <w:pPr>
        <w:pStyle w:val="ae"/>
        <w:rPr>
          <w:rFonts w:ascii="Times New Roman" w:hAnsi="Times New Roman"/>
          <w:b/>
          <w:sz w:val="28"/>
          <w:szCs w:val="28"/>
        </w:rPr>
      </w:pPr>
    </w:p>
    <w:p w:rsidR="006659A6" w:rsidRDefault="006659A6" w:rsidP="004B1E6D">
      <w:pPr>
        <w:pStyle w:val="ae"/>
        <w:rPr>
          <w:rFonts w:ascii="Times New Roman" w:hAnsi="Times New Roman"/>
          <w:b/>
          <w:sz w:val="28"/>
          <w:szCs w:val="28"/>
        </w:rPr>
      </w:pPr>
    </w:p>
    <w:p w:rsidR="003F529A" w:rsidRPr="004B1E6D" w:rsidRDefault="003F529A" w:rsidP="004B1E6D">
      <w:pPr>
        <w:pStyle w:val="ae"/>
        <w:rPr>
          <w:rFonts w:ascii="Times New Roman" w:hAnsi="Times New Roman"/>
          <w:b/>
          <w:sz w:val="28"/>
          <w:szCs w:val="28"/>
        </w:rPr>
      </w:pPr>
      <w:r w:rsidRPr="004B1E6D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3F529A" w:rsidRPr="004B1E6D" w:rsidRDefault="003F529A" w:rsidP="004B1E6D">
      <w:pPr>
        <w:pStyle w:val="ae"/>
        <w:rPr>
          <w:rFonts w:ascii="Times New Roman" w:hAnsi="Times New Roman"/>
          <w:b/>
          <w:sz w:val="28"/>
          <w:szCs w:val="28"/>
        </w:rPr>
      </w:pPr>
      <w:r w:rsidRPr="004B1E6D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="00D32755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>А.Ф. Воробьев</w:t>
      </w:r>
    </w:p>
    <w:sectPr w:rsidR="003F529A" w:rsidRPr="004B1E6D" w:rsidSect="006659A6">
      <w:headerReference w:type="default" r:id="rId12"/>
      <w:pgSz w:w="11906" w:h="16838"/>
      <w:pgMar w:top="1134" w:right="851" w:bottom="142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C0C" w:rsidRDefault="00FD6C0C" w:rsidP="006F2512">
      <w:r>
        <w:separator/>
      </w:r>
    </w:p>
  </w:endnote>
  <w:endnote w:type="continuationSeparator" w:id="0">
    <w:p w:rsidR="00FD6C0C" w:rsidRDefault="00FD6C0C" w:rsidP="006F2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C0C" w:rsidRDefault="00FD6C0C" w:rsidP="006F2512">
      <w:r>
        <w:separator/>
      </w:r>
    </w:p>
  </w:footnote>
  <w:footnote w:type="continuationSeparator" w:id="0">
    <w:p w:rsidR="00FD6C0C" w:rsidRDefault="00FD6C0C" w:rsidP="006F25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A90" w:rsidRPr="006F2512" w:rsidRDefault="00A25A90" w:rsidP="006F2512">
    <w:pPr>
      <w:pStyle w:val="a5"/>
      <w:jc w:val="right"/>
      <w:rPr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24ABD"/>
    <w:multiLevelType w:val="hybridMultilevel"/>
    <w:tmpl w:val="7DA6E194"/>
    <w:lvl w:ilvl="0" w:tplc="4800B7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7B4275D"/>
    <w:multiLevelType w:val="hybridMultilevel"/>
    <w:tmpl w:val="073E349A"/>
    <w:lvl w:ilvl="0" w:tplc="607E3EAE">
      <w:start w:val="1"/>
      <w:numFmt w:val="decimal"/>
      <w:lvlText w:val="%1."/>
      <w:lvlJc w:val="left"/>
      <w:pPr>
        <w:ind w:left="96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09163DA2"/>
    <w:multiLevelType w:val="hybridMultilevel"/>
    <w:tmpl w:val="686C8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3C5259"/>
    <w:multiLevelType w:val="hybridMultilevel"/>
    <w:tmpl w:val="15F00E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73AA5"/>
    <w:multiLevelType w:val="hybridMultilevel"/>
    <w:tmpl w:val="499438E0"/>
    <w:lvl w:ilvl="0" w:tplc="742A08E2">
      <w:start w:val="1"/>
      <w:numFmt w:val="decimal"/>
      <w:lvlText w:val="%1."/>
      <w:lvlJc w:val="left"/>
      <w:pPr>
        <w:ind w:left="1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2" w:hanging="360"/>
      </w:pPr>
    </w:lvl>
    <w:lvl w:ilvl="2" w:tplc="0419001B" w:tentative="1">
      <w:start w:val="1"/>
      <w:numFmt w:val="lowerRoman"/>
      <w:lvlText w:val="%3."/>
      <w:lvlJc w:val="right"/>
      <w:pPr>
        <w:ind w:left="2932" w:hanging="180"/>
      </w:pPr>
    </w:lvl>
    <w:lvl w:ilvl="3" w:tplc="0419000F" w:tentative="1">
      <w:start w:val="1"/>
      <w:numFmt w:val="decimal"/>
      <w:lvlText w:val="%4."/>
      <w:lvlJc w:val="left"/>
      <w:pPr>
        <w:ind w:left="3652" w:hanging="360"/>
      </w:pPr>
    </w:lvl>
    <w:lvl w:ilvl="4" w:tplc="04190019" w:tentative="1">
      <w:start w:val="1"/>
      <w:numFmt w:val="lowerLetter"/>
      <w:lvlText w:val="%5."/>
      <w:lvlJc w:val="left"/>
      <w:pPr>
        <w:ind w:left="4372" w:hanging="360"/>
      </w:pPr>
    </w:lvl>
    <w:lvl w:ilvl="5" w:tplc="0419001B" w:tentative="1">
      <w:start w:val="1"/>
      <w:numFmt w:val="lowerRoman"/>
      <w:lvlText w:val="%6."/>
      <w:lvlJc w:val="right"/>
      <w:pPr>
        <w:ind w:left="5092" w:hanging="180"/>
      </w:pPr>
    </w:lvl>
    <w:lvl w:ilvl="6" w:tplc="0419000F" w:tentative="1">
      <w:start w:val="1"/>
      <w:numFmt w:val="decimal"/>
      <w:lvlText w:val="%7."/>
      <w:lvlJc w:val="left"/>
      <w:pPr>
        <w:ind w:left="5812" w:hanging="360"/>
      </w:pPr>
    </w:lvl>
    <w:lvl w:ilvl="7" w:tplc="04190019" w:tentative="1">
      <w:start w:val="1"/>
      <w:numFmt w:val="lowerLetter"/>
      <w:lvlText w:val="%8."/>
      <w:lvlJc w:val="left"/>
      <w:pPr>
        <w:ind w:left="6532" w:hanging="360"/>
      </w:pPr>
    </w:lvl>
    <w:lvl w:ilvl="8" w:tplc="0419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5">
    <w:nsid w:val="27A92936"/>
    <w:multiLevelType w:val="hybridMultilevel"/>
    <w:tmpl w:val="087274EE"/>
    <w:lvl w:ilvl="0" w:tplc="4D90039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B40E99E">
      <w:numFmt w:val="none"/>
      <w:lvlText w:val=""/>
      <w:lvlJc w:val="left"/>
      <w:pPr>
        <w:tabs>
          <w:tab w:val="num" w:pos="246"/>
        </w:tabs>
        <w:ind w:left="-114" w:firstLine="0"/>
      </w:pPr>
    </w:lvl>
    <w:lvl w:ilvl="2" w:tplc="CF1C1AAE">
      <w:numFmt w:val="none"/>
      <w:lvlText w:val=""/>
      <w:lvlJc w:val="left"/>
      <w:pPr>
        <w:tabs>
          <w:tab w:val="num" w:pos="246"/>
        </w:tabs>
        <w:ind w:left="-114" w:firstLine="0"/>
      </w:pPr>
    </w:lvl>
    <w:lvl w:ilvl="3" w:tplc="F2540A84">
      <w:numFmt w:val="none"/>
      <w:lvlText w:val=""/>
      <w:lvlJc w:val="left"/>
      <w:pPr>
        <w:tabs>
          <w:tab w:val="num" w:pos="246"/>
        </w:tabs>
        <w:ind w:left="-114" w:firstLine="0"/>
      </w:pPr>
    </w:lvl>
    <w:lvl w:ilvl="4" w:tplc="AAE801D6">
      <w:numFmt w:val="none"/>
      <w:lvlText w:val=""/>
      <w:lvlJc w:val="left"/>
      <w:pPr>
        <w:tabs>
          <w:tab w:val="num" w:pos="246"/>
        </w:tabs>
        <w:ind w:left="-114" w:firstLine="0"/>
      </w:pPr>
    </w:lvl>
    <w:lvl w:ilvl="5" w:tplc="AFCE12CA">
      <w:numFmt w:val="none"/>
      <w:lvlText w:val=""/>
      <w:lvlJc w:val="left"/>
      <w:pPr>
        <w:tabs>
          <w:tab w:val="num" w:pos="246"/>
        </w:tabs>
        <w:ind w:left="-114" w:firstLine="0"/>
      </w:pPr>
    </w:lvl>
    <w:lvl w:ilvl="6" w:tplc="499660C2">
      <w:numFmt w:val="none"/>
      <w:lvlText w:val=""/>
      <w:lvlJc w:val="left"/>
      <w:pPr>
        <w:tabs>
          <w:tab w:val="num" w:pos="246"/>
        </w:tabs>
        <w:ind w:left="-114" w:firstLine="0"/>
      </w:pPr>
    </w:lvl>
    <w:lvl w:ilvl="7" w:tplc="767E2E56">
      <w:numFmt w:val="none"/>
      <w:lvlText w:val=""/>
      <w:lvlJc w:val="left"/>
      <w:pPr>
        <w:tabs>
          <w:tab w:val="num" w:pos="246"/>
        </w:tabs>
        <w:ind w:left="-114" w:firstLine="0"/>
      </w:pPr>
    </w:lvl>
    <w:lvl w:ilvl="8" w:tplc="FEA0EBAC">
      <w:numFmt w:val="none"/>
      <w:lvlText w:val=""/>
      <w:lvlJc w:val="left"/>
      <w:pPr>
        <w:tabs>
          <w:tab w:val="num" w:pos="246"/>
        </w:tabs>
        <w:ind w:left="-114" w:firstLine="0"/>
      </w:pPr>
    </w:lvl>
  </w:abstractNum>
  <w:abstractNum w:abstractNumId="6">
    <w:nsid w:val="36E51AD7"/>
    <w:multiLevelType w:val="hybridMultilevel"/>
    <w:tmpl w:val="24866B0E"/>
    <w:lvl w:ilvl="0" w:tplc="F23A5FF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3A3D02CB"/>
    <w:multiLevelType w:val="hybridMultilevel"/>
    <w:tmpl w:val="7A08E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D541B"/>
    <w:multiLevelType w:val="hybridMultilevel"/>
    <w:tmpl w:val="C1F68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E625FC"/>
    <w:multiLevelType w:val="multilevel"/>
    <w:tmpl w:val="499AF8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588F20AE"/>
    <w:multiLevelType w:val="hybridMultilevel"/>
    <w:tmpl w:val="58F413D0"/>
    <w:lvl w:ilvl="0" w:tplc="D9006AA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9240C0D"/>
    <w:multiLevelType w:val="hybridMultilevel"/>
    <w:tmpl w:val="82F46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FF2950"/>
    <w:multiLevelType w:val="multilevel"/>
    <w:tmpl w:val="FCF282C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06" w:hanging="2160"/>
      </w:pPr>
      <w:rPr>
        <w:rFonts w:hint="default"/>
      </w:rPr>
    </w:lvl>
  </w:abstractNum>
  <w:abstractNum w:abstractNumId="13">
    <w:nsid w:val="6514066F"/>
    <w:multiLevelType w:val="multilevel"/>
    <w:tmpl w:val="E7F68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F62909"/>
    <w:multiLevelType w:val="hybridMultilevel"/>
    <w:tmpl w:val="E1482A0C"/>
    <w:lvl w:ilvl="0" w:tplc="04190001">
      <w:start w:val="1"/>
      <w:numFmt w:val="bullet"/>
      <w:lvlText w:val=""/>
      <w:lvlJc w:val="left"/>
      <w:pPr>
        <w:ind w:left="1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684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10"/>
  </w:num>
  <w:num w:numId="4">
    <w:abstractNumId w:val="6"/>
  </w:num>
  <w:num w:numId="5">
    <w:abstractNumId w:val="14"/>
  </w:num>
  <w:num w:numId="6">
    <w:abstractNumId w:val="11"/>
  </w:num>
  <w:num w:numId="7">
    <w:abstractNumId w:val="1"/>
  </w:num>
  <w:num w:numId="8">
    <w:abstractNumId w:val="7"/>
  </w:num>
  <w:num w:numId="9">
    <w:abstractNumId w:val="9"/>
  </w:num>
  <w:num w:numId="10">
    <w:abstractNumId w:val="12"/>
  </w:num>
  <w:num w:numId="11">
    <w:abstractNumId w:val="4"/>
  </w:num>
  <w:num w:numId="12">
    <w:abstractNumId w:val="13"/>
  </w:num>
  <w:num w:numId="13">
    <w:abstractNumId w:val="8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F88"/>
    <w:rsid w:val="0001209E"/>
    <w:rsid w:val="00025C1C"/>
    <w:rsid w:val="000266CA"/>
    <w:rsid w:val="00026FEE"/>
    <w:rsid w:val="00027929"/>
    <w:rsid w:val="0004051E"/>
    <w:rsid w:val="00043591"/>
    <w:rsid w:val="00043A52"/>
    <w:rsid w:val="000451ED"/>
    <w:rsid w:val="000505B6"/>
    <w:rsid w:val="00052138"/>
    <w:rsid w:val="000526AE"/>
    <w:rsid w:val="0006061C"/>
    <w:rsid w:val="0006386F"/>
    <w:rsid w:val="00065257"/>
    <w:rsid w:val="0007108B"/>
    <w:rsid w:val="000773BB"/>
    <w:rsid w:val="00096DA3"/>
    <w:rsid w:val="000A15B8"/>
    <w:rsid w:val="000D29F7"/>
    <w:rsid w:val="000D32CB"/>
    <w:rsid w:val="000D553E"/>
    <w:rsid w:val="000F0A8A"/>
    <w:rsid w:val="00106115"/>
    <w:rsid w:val="00110A0E"/>
    <w:rsid w:val="00110A50"/>
    <w:rsid w:val="00110F35"/>
    <w:rsid w:val="0011646E"/>
    <w:rsid w:val="0011763B"/>
    <w:rsid w:val="0012069D"/>
    <w:rsid w:val="0012099A"/>
    <w:rsid w:val="00123A44"/>
    <w:rsid w:val="00125C06"/>
    <w:rsid w:val="00130F2F"/>
    <w:rsid w:val="00144FD9"/>
    <w:rsid w:val="00151BEE"/>
    <w:rsid w:val="00155529"/>
    <w:rsid w:val="00163138"/>
    <w:rsid w:val="0019125A"/>
    <w:rsid w:val="00195692"/>
    <w:rsid w:val="0019760B"/>
    <w:rsid w:val="001A48E0"/>
    <w:rsid w:val="001A67F9"/>
    <w:rsid w:val="001A727F"/>
    <w:rsid w:val="001B0EA9"/>
    <w:rsid w:val="001B1113"/>
    <w:rsid w:val="001B1E25"/>
    <w:rsid w:val="001B63AF"/>
    <w:rsid w:val="001D6C01"/>
    <w:rsid w:val="002109AF"/>
    <w:rsid w:val="002174FE"/>
    <w:rsid w:val="002263D7"/>
    <w:rsid w:val="0023098E"/>
    <w:rsid w:val="00235E0C"/>
    <w:rsid w:val="002367EE"/>
    <w:rsid w:val="00237A17"/>
    <w:rsid w:val="00260317"/>
    <w:rsid w:val="0028013B"/>
    <w:rsid w:val="00282EEF"/>
    <w:rsid w:val="00294AD9"/>
    <w:rsid w:val="00294E31"/>
    <w:rsid w:val="002C2AB7"/>
    <w:rsid w:val="002D282D"/>
    <w:rsid w:val="002E00FE"/>
    <w:rsid w:val="002E0FE5"/>
    <w:rsid w:val="002E2036"/>
    <w:rsid w:val="002F7C47"/>
    <w:rsid w:val="002F7D84"/>
    <w:rsid w:val="00303B53"/>
    <w:rsid w:val="0030459E"/>
    <w:rsid w:val="00311CA7"/>
    <w:rsid w:val="003219D7"/>
    <w:rsid w:val="0032389F"/>
    <w:rsid w:val="00324D4C"/>
    <w:rsid w:val="003377AD"/>
    <w:rsid w:val="00344D49"/>
    <w:rsid w:val="00355881"/>
    <w:rsid w:val="00366611"/>
    <w:rsid w:val="0036671D"/>
    <w:rsid w:val="003668C0"/>
    <w:rsid w:val="0036713D"/>
    <w:rsid w:val="00367FCE"/>
    <w:rsid w:val="00372D53"/>
    <w:rsid w:val="00374815"/>
    <w:rsid w:val="0038277B"/>
    <w:rsid w:val="00385558"/>
    <w:rsid w:val="003A5BC8"/>
    <w:rsid w:val="003B7F17"/>
    <w:rsid w:val="003D2EF6"/>
    <w:rsid w:val="003D40E7"/>
    <w:rsid w:val="003D7C3F"/>
    <w:rsid w:val="003E0338"/>
    <w:rsid w:val="003F0B87"/>
    <w:rsid w:val="003F171C"/>
    <w:rsid w:val="003F529A"/>
    <w:rsid w:val="003F6915"/>
    <w:rsid w:val="003F75BD"/>
    <w:rsid w:val="00400355"/>
    <w:rsid w:val="00401DB5"/>
    <w:rsid w:val="00402941"/>
    <w:rsid w:val="00402ED1"/>
    <w:rsid w:val="00406837"/>
    <w:rsid w:val="004244E3"/>
    <w:rsid w:val="004304D3"/>
    <w:rsid w:val="00431D6F"/>
    <w:rsid w:val="004320B8"/>
    <w:rsid w:val="00434273"/>
    <w:rsid w:val="0043450F"/>
    <w:rsid w:val="00434DCC"/>
    <w:rsid w:val="00435DF2"/>
    <w:rsid w:val="00441FE7"/>
    <w:rsid w:val="004429D2"/>
    <w:rsid w:val="00443A59"/>
    <w:rsid w:val="00445508"/>
    <w:rsid w:val="00446D3A"/>
    <w:rsid w:val="00454090"/>
    <w:rsid w:val="00454FAA"/>
    <w:rsid w:val="00457B8B"/>
    <w:rsid w:val="0046057F"/>
    <w:rsid w:val="00465DAE"/>
    <w:rsid w:val="004839E9"/>
    <w:rsid w:val="0048444C"/>
    <w:rsid w:val="004868C2"/>
    <w:rsid w:val="004879AA"/>
    <w:rsid w:val="00487C1A"/>
    <w:rsid w:val="00496218"/>
    <w:rsid w:val="004A0C1F"/>
    <w:rsid w:val="004A3C19"/>
    <w:rsid w:val="004B0056"/>
    <w:rsid w:val="004B1E6D"/>
    <w:rsid w:val="004B2DED"/>
    <w:rsid w:val="004D22EC"/>
    <w:rsid w:val="004E3DDB"/>
    <w:rsid w:val="004E4EB7"/>
    <w:rsid w:val="004E4F37"/>
    <w:rsid w:val="0050591D"/>
    <w:rsid w:val="00510C38"/>
    <w:rsid w:val="00511F47"/>
    <w:rsid w:val="0051689B"/>
    <w:rsid w:val="00524578"/>
    <w:rsid w:val="00532FB7"/>
    <w:rsid w:val="005343AD"/>
    <w:rsid w:val="0053658B"/>
    <w:rsid w:val="0054617C"/>
    <w:rsid w:val="005474B9"/>
    <w:rsid w:val="005500BE"/>
    <w:rsid w:val="005506CA"/>
    <w:rsid w:val="00565936"/>
    <w:rsid w:val="00571FA1"/>
    <w:rsid w:val="005749AA"/>
    <w:rsid w:val="00585BBE"/>
    <w:rsid w:val="00591364"/>
    <w:rsid w:val="0059352F"/>
    <w:rsid w:val="00595471"/>
    <w:rsid w:val="0059693E"/>
    <w:rsid w:val="005A227F"/>
    <w:rsid w:val="005A2766"/>
    <w:rsid w:val="005A2893"/>
    <w:rsid w:val="005A5B8C"/>
    <w:rsid w:val="005A6816"/>
    <w:rsid w:val="005D7617"/>
    <w:rsid w:val="005E1E79"/>
    <w:rsid w:val="005E33AF"/>
    <w:rsid w:val="005E3C02"/>
    <w:rsid w:val="005E7F6F"/>
    <w:rsid w:val="005F0E06"/>
    <w:rsid w:val="005F218B"/>
    <w:rsid w:val="005F284D"/>
    <w:rsid w:val="005F46D5"/>
    <w:rsid w:val="00600CF0"/>
    <w:rsid w:val="00601A2F"/>
    <w:rsid w:val="00621E04"/>
    <w:rsid w:val="006236B7"/>
    <w:rsid w:val="00634B93"/>
    <w:rsid w:val="00637ED5"/>
    <w:rsid w:val="00645449"/>
    <w:rsid w:val="006472B2"/>
    <w:rsid w:val="006527C6"/>
    <w:rsid w:val="00660052"/>
    <w:rsid w:val="00663780"/>
    <w:rsid w:val="006659A6"/>
    <w:rsid w:val="00666021"/>
    <w:rsid w:val="006721C7"/>
    <w:rsid w:val="0067268C"/>
    <w:rsid w:val="0068125D"/>
    <w:rsid w:val="0068512E"/>
    <w:rsid w:val="00687C7C"/>
    <w:rsid w:val="00692B89"/>
    <w:rsid w:val="006A2BB7"/>
    <w:rsid w:val="006B0250"/>
    <w:rsid w:val="006C035E"/>
    <w:rsid w:val="006C2381"/>
    <w:rsid w:val="006D00E3"/>
    <w:rsid w:val="006D044F"/>
    <w:rsid w:val="006D3728"/>
    <w:rsid w:val="006D439A"/>
    <w:rsid w:val="006D623B"/>
    <w:rsid w:val="006E2FA5"/>
    <w:rsid w:val="006E6C5D"/>
    <w:rsid w:val="006F2512"/>
    <w:rsid w:val="007012CD"/>
    <w:rsid w:val="007063C9"/>
    <w:rsid w:val="007128E1"/>
    <w:rsid w:val="00732068"/>
    <w:rsid w:val="007334E4"/>
    <w:rsid w:val="007338AF"/>
    <w:rsid w:val="00741C57"/>
    <w:rsid w:val="007666CE"/>
    <w:rsid w:val="00774149"/>
    <w:rsid w:val="007814CD"/>
    <w:rsid w:val="00783EE0"/>
    <w:rsid w:val="00785EB9"/>
    <w:rsid w:val="007860E4"/>
    <w:rsid w:val="007A21A6"/>
    <w:rsid w:val="007A444B"/>
    <w:rsid w:val="007A4960"/>
    <w:rsid w:val="007B0AD4"/>
    <w:rsid w:val="007B1935"/>
    <w:rsid w:val="007B2C92"/>
    <w:rsid w:val="007B51D5"/>
    <w:rsid w:val="007B67B6"/>
    <w:rsid w:val="007B74FB"/>
    <w:rsid w:val="007C14D6"/>
    <w:rsid w:val="007C21C1"/>
    <w:rsid w:val="007C5A56"/>
    <w:rsid w:val="007D6626"/>
    <w:rsid w:val="007E2B53"/>
    <w:rsid w:val="007F197F"/>
    <w:rsid w:val="007F5347"/>
    <w:rsid w:val="007F773D"/>
    <w:rsid w:val="007F7825"/>
    <w:rsid w:val="008106F7"/>
    <w:rsid w:val="00817B69"/>
    <w:rsid w:val="00820CFE"/>
    <w:rsid w:val="00837879"/>
    <w:rsid w:val="008402D9"/>
    <w:rsid w:val="008458D8"/>
    <w:rsid w:val="0084685A"/>
    <w:rsid w:val="008520AC"/>
    <w:rsid w:val="008638D5"/>
    <w:rsid w:val="00866877"/>
    <w:rsid w:val="0087139C"/>
    <w:rsid w:val="008717B8"/>
    <w:rsid w:val="00873005"/>
    <w:rsid w:val="008762F4"/>
    <w:rsid w:val="00876AC5"/>
    <w:rsid w:val="008A010E"/>
    <w:rsid w:val="008B0F2D"/>
    <w:rsid w:val="008B6248"/>
    <w:rsid w:val="008C5F2B"/>
    <w:rsid w:val="008D4EBB"/>
    <w:rsid w:val="008E23B0"/>
    <w:rsid w:val="008E5470"/>
    <w:rsid w:val="0090057B"/>
    <w:rsid w:val="009106E9"/>
    <w:rsid w:val="009163D3"/>
    <w:rsid w:val="00920ED7"/>
    <w:rsid w:val="00921092"/>
    <w:rsid w:val="00922186"/>
    <w:rsid w:val="00927ECD"/>
    <w:rsid w:val="00932F88"/>
    <w:rsid w:val="009350D7"/>
    <w:rsid w:val="00940D2B"/>
    <w:rsid w:val="00943296"/>
    <w:rsid w:val="00953040"/>
    <w:rsid w:val="00954657"/>
    <w:rsid w:val="00972302"/>
    <w:rsid w:val="009748C6"/>
    <w:rsid w:val="00974C05"/>
    <w:rsid w:val="0098083B"/>
    <w:rsid w:val="0098367C"/>
    <w:rsid w:val="00987077"/>
    <w:rsid w:val="00996D63"/>
    <w:rsid w:val="0099796B"/>
    <w:rsid w:val="009A5E78"/>
    <w:rsid w:val="009A680C"/>
    <w:rsid w:val="009B75D7"/>
    <w:rsid w:val="009C07CB"/>
    <w:rsid w:val="009C16AD"/>
    <w:rsid w:val="009C1D8A"/>
    <w:rsid w:val="009D0CA4"/>
    <w:rsid w:val="009D3D21"/>
    <w:rsid w:val="009D437F"/>
    <w:rsid w:val="009E4B7D"/>
    <w:rsid w:val="009E7347"/>
    <w:rsid w:val="009F26B2"/>
    <w:rsid w:val="00A00313"/>
    <w:rsid w:val="00A02946"/>
    <w:rsid w:val="00A11F86"/>
    <w:rsid w:val="00A12BCA"/>
    <w:rsid w:val="00A14EB2"/>
    <w:rsid w:val="00A22EF3"/>
    <w:rsid w:val="00A25A90"/>
    <w:rsid w:val="00A2677F"/>
    <w:rsid w:val="00A30C86"/>
    <w:rsid w:val="00A3595F"/>
    <w:rsid w:val="00A52786"/>
    <w:rsid w:val="00A60F1A"/>
    <w:rsid w:val="00A647D3"/>
    <w:rsid w:val="00A64BD9"/>
    <w:rsid w:val="00A7383D"/>
    <w:rsid w:val="00A73B71"/>
    <w:rsid w:val="00A75CF7"/>
    <w:rsid w:val="00A779EB"/>
    <w:rsid w:val="00A853B3"/>
    <w:rsid w:val="00A919B3"/>
    <w:rsid w:val="00AA128B"/>
    <w:rsid w:val="00AA41B1"/>
    <w:rsid w:val="00AB5E7E"/>
    <w:rsid w:val="00AB6FBD"/>
    <w:rsid w:val="00AC127C"/>
    <w:rsid w:val="00AC38A5"/>
    <w:rsid w:val="00AD3246"/>
    <w:rsid w:val="00AD3F30"/>
    <w:rsid w:val="00AD6827"/>
    <w:rsid w:val="00AE1D41"/>
    <w:rsid w:val="00AE2DD2"/>
    <w:rsid w:val="00AF47E3"/>
    <w:rsid w:val="00AF5709"/>
    <w:rsid w:val="00B06E5B"/>
    <w:rsid w:val="00B13A55"/>
    <w:rsid w:val="00B14C2B"/>
    <w:rsid w:val="00B408F1"/>
    <w:rsid w:val="00B4377D"/>
    <w:rsid w:val="00B46E19"/>
    <w:rsid w:val="00B56AB3"/>
    <w:rsid w:val="00B621BF"/>
    <w:rsid w:val="00B63846"/>
    <w:rsid w:val="00B67D38"/>
    <w:rsid w:val="00B76D58"/>
    <w:rsid w:val="00B76D65"/>
    <w:rsid w:val="00B80E82"/>
    <w:rsid w:val="00B868D9"/>
    <w:rsid w:val="00B87A77"/>
    <w:rsid w:val="00B96553"/>
    <w:rsid w:val="00B97BB9"/>
    <w:rsid w:val="00BC5FE7"/>
    <w:rsid w:val="00BC7EE0"/>
    <w:rsid w:val="00BD2E77"/>
    <w:rsid w:val="00BD4327"/>
    <w:rsid w:val="00BD44DD"/>
    <w:rsid w:val="00BD7E0E"/>
    <w:rsid w:val="00BE323E"/>
    <w:rsid w:val="00BE3A47"/>
    <w:rsid w:val="00BF4905"/>
    <w:rsid w:val="00C00198"/>
    <w:rsid w:val="00C00A71"/>
    <w:rsid w:val="00C05571"/>
    <w:rsid w:val="00C06A56"/>
    <w:rsid w:val="00C20C61"/>
    <w:rsid w:val="00C2218F"/>
    <w:rsid w:val="00C25E74"/>
    <w:rsid w:val="00C2606F"/>
    <w:rsid w:val="00C277AD"/>
    <w:rsid w:val="00C3328C"/>
    <w:rsid w:val="00C34AD1"/>
    <w:rsid w:val="00C35AB5"/>
    <w:rsid w:val="00C36264"/>
    <w:rsid w:val="00C40FFD"/>
    <w:rsid w:val="00C4577A"/>
    <w:rsid w:val="00C46B58"/>
    <w:rsid w:val="00C61018"/>
    <w:rsid w:val="00C61A07"/>
    <w:rsid w:val="00C72244"/>
    <w:rsid w:val="00C80E85"/>
    <w:rsid w:val="00C821F0"/>
    <w:rsid w:val="00C835FF"/>
    <w:rsid w:val="00C84F30"/>
    <w:rsid w:val="00C918F8"/>
    <w:rsid w:val="00C91BB9"/>
    <w:rsid w:val="00CB1B43"/>
    <w:rsid w:val="00CC2E7A"/>
    <w:rsid w:val="00CD10FF"/>
    <w:rsid w:val="00CD7F47"/>
    <w:rsid w:val="00CE431C"/>
    <w:rsid w:val="00CE6274"/>
    <w:rsid w:val="00CE6AAE"/>
    <w:rsid w:val="00CF00C1"/>
    <w:rsid w:val="00CF7FC7"/>
    <w:rsid w:val="00D0268D"/>
    <w:rsid w:val="00D04191"/>
    <w:rsid w:val="00D129D5"/>
    <w:rsid w:val="00D15399"/>
    <w:rsid w:val="00D16E0B"/>
    <w:rsid w:val="00D21E63"/>
    <w:rsid w:val="00D271FA"/>
    <w:rsid w:val="00D30D09"/>
    <w:rsid w:val="00D32755"/>
    <w:rsid w:val="00D40C9D"/>
    <w:rsid w:val="00D43DD3"/>
    <w:rsid w:val="00D56C85"/>
    <w:rsid w:val="00D56F55"/>
    <w:rsid w:val="00D577EB"/>
    <w:rsid w:val="00D629F2"/>
    <w:rsid w:val="00D839BE"/>
    <w:rsid w:val="00D85B61"/>
    <w:rsid w:val="00D96E60"/>
    <w:rsid w:val="00DA6A24"/>
    <w:rsid w:val="00DB06B1"/>
    <w:rsid w:val="00DB43B6"/>
    <w:rsid w:val="00DD458B"/>
    <w:rsid w:val="00DD6D88"/>
    <w:rsid w:val="00DE1F4A"/>
    <w:rsid w:val="00DE31E8"/>
    <w:rsid w:val="00DE7ECD"/>
    <w:rsid w:val="00DF2F8D"/>
    <w:rsid w:val="00DF4671"/>
    <w:rsid w:val="00DF4FD6"/>
    <w:rsid w:val="00E02AEE"/>
    <w:rsid w:val="00E056E8"/>
    <w:rsid w:val="00E05863"/>
    <w:rsid w:val="00E10354"/>
    <w:rsid w:val="00E30EAB"/>
    <w:rsid w:val="00E31862"/>
    <w:rsid w:val="00E340F9"/>
    <w:rsid w:val="00E345C4"/>
    <w:rsid w:val="00E35667"/>
    <w:rsid w:val="00E35C16"/>
    <w:rsid w:val="00E368A3"/>
    <w:rsid w:val="00E41896"/>
    <w:rsid w:val="00E50574"/>
    <w:rsid w:val="00E64B20"/>
    <w:rsid w:val="00E6626F"/>
    <w:rsid w:val="00E67B23"/>
    <w:rsid w:val="00E706C7"/>
    <w:rsid w:val="00E73B83"/>
    <w:rsid w:val="00E8130D"/>
    <w:rsid w:val="00E84190"/>
    <w:rsid w:val="00E8694C"/>
    <w:rsid w:val="00E92A76"/>
    <w:rsid w:val="00E954C0"/>
    <w:rsid w:val="00E977C4"/>
    <w:rsid w:val="00EA111F"/>
    <w:rsid w:val="00EA5469"/>
    <w:rsid w:val="00EB0F11"/>
    <w:rsid w:val="00EB36D0"/>
    <w:rsid w:val="00EB6F91"/>
    <w:rsid w:val="00ED6ADE"/>
    <w:rsid w:val="00EE0231"/>
    <w:rsid w:val="00EE3705"/>
    <w:rsid w:val="00EF63E0"/>
    <w:rsid w:val="00EF7F0D"/>
    <w:rsid w:val="00F0590D"/>
    <w:rsid w:val="00F11AD4"/>
    <w:rsid w:val="00F148DC"/>
    <w:rsid w:val="00F25D78"/>
    <w:rsid w:val="00F26C01"/>
    <w:rsid w:val="00F3278E"/>
    <w:rsid w:val="00F33E00"/>
    <w:rsid w:val="00F40A0C"/>
    <w:rsid w:val="00F50EAF"/>
    <w:rsid w:val="00F51074"/>
    <w:rsid w:val="00F51E40"/>
    <w:rsid w:val="00F57216"/>
    <w:rsid w:val="00F62143"/>
    <w:rsid w:val="00F65581"/>
    <w:rsid w:val="00F7525E"/>
    <w:rsid w:val="00F753B7"/>
    <w:rsid w:val="00F828DD"/>
    <w:rsid w:val="00F907E7"/>
    <w:rsid w:val="00F92EFF"/>
    <w:rsid w:val="00F94B83"/>
    <w:rsid w:val="00F95C16"/>
    <w:rsid w:val="00FA5636"/>
    <w:rsid w:val="00FB2978"/>
    <w:rsid w:val="00FB621D"/>
    <w:rsid w:val="00FC0F1C"/>
    <w:rsid w:val="00FC125D"/>
    <w:rsid w:val="00FC2DDD"/>
    <w:rsid w:val="00FC2FCB"/>
    <w:rsid w:val="00FD067A"/>
    <w:rsid w:val="00FD6C0C"/>
    <w:rsid w:val="00FF2039"/>
    <w:rsid w:val="00FF5E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2BB7"/>
  </w:style>
  <w:style w:type="paragraph" w:styleId="1">
    <w:name w:val="heading 1"/>
    <w:basedOn w:val="a"/>
    <w:next w:val="a"/>
    <w:qFormat/>
    <w:rsid w:val="006A2BB7"/>
    <w:pPr>
      <w:keepNext/>
      <w:jc w:val="right"/>
      <w:outlineLvl w:val="0"/>
    </w:pPr>
    <w:rPr>
      <w:sz w:val="28"/>
      <w:u w:val="single"/>
    </w:rPr>
  </w:style>
  <w:style w:type="paragraph" w:styleId="2">
    <w:name w:val="heading 2"/>
    <w:basedOn w:val="a"/>
    <w:next w:val="a"/>
    <w:link w:val="20"/>
    <w:qFormat/>
    <w:rsid w:val="006A2BB7"/>
    <w:pPr>
      <w:keepNext/>
      <w:ind w:firstLine="426"/>
      <w:jc w:val="right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6A2BB7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A2BB7"/>
    <w:pPr>
      <w:ind w:firstLine="567"/>
      <w:jc w:val="both"/>
    </w:pPr>
    <w:rPr>
      <w:sz w:val="28"/>
    </w:rPr>
  </w:style>
  <w:style w:type="character" w:customStyle="1" w:styleId="20">
    <w:name w:val="Заголовок 2 Знак"/>
    <w:link w:val="2"/>
    <w:rsid w:val="007A21A6"/>
    <w:rPr>
      <w:b/>
      <w:i/>
      <w:sz w:val="28"/>
    </w:rPr>
  </w:style>
  <w:style w:type="paragraph" w:styleId="a5">
    <w:name w:val="header"/>
    <w:basedOn w:val="a"/>
    <w:link w:val="a6"/>
    <w:rsid w:val="006F25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F2512"/>
  </w:style>
  <w:style w:type="paragraph" w:styleId="a7">
    <w:name w:val="footer"/>
    <w:basedOn w:val="a"/>
    <w:link w:val="a8"/>
    <w:rsid w:val="006F25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F2512"/>
  </w:style>
  <w:style w:type="paragraph" w:styleId="a9">
    <w:name w:val="Body Text"/>
    <w:basedOn w:val="a"/>
    <w:link w:val="aa"/>
    <w:rsid w:val="007B2C92"/>
    <w:pPr>
      <w:spacing w:after="120"/>
    </w:pPr>
  </w:style>
  <w:style w:type="character" w:customStyle="1" w:styleId="aa">
    <w:name w:val="Основной текст Знак"/>
    <w:basedOn w:val="a0"/>
    <w:link w:val="a9"/>
    <w:rsid w:val="007B2C92"/>
  </w:style>
  <w:style w:type="character" w:styleId="ab">
    <w:name w:val="Hyperlink"/>
    <w:uiPriority w:val="99"/>
    <w:unhideWhenUsed/>
    <w:rsid w:val="007B2C92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7B2C92"/>
    <w:pPr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7B2C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 Spacing"/>
    <w:uiPriority w:val="1"/>
    <w:qFormat/>
    <w:rsid w:val="007B2C92"/>
    <w:rPr>
      <w:rFonts w:ascii="Calibri" w:eastAsia="Calibri" w:hAnsi="Calibri"/>
      <w:sz w:val="22"/>
      <w:szCs w:val="22"/>
      <w:lang w:eastAsia="en-US"/>
    </w:rPr>
  </w:style>
  <w:style w:type="table" w:styleId="af">
    <w:name w:val="Table Grid"/>
    <w:basedOn w:val="a1"/>
    <w:uiPriority w:val="59"/>
    <w:rsid w:val="007B2C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link w:val="a3"/>
    <w:rsid w:val="004E3DDB"/>
    <w:rPr>
      <w:sz w:val="28"/>
    </w:rPr>
  </w:style>
  <w:style w:type="paragraph" w:customStyle="1" w:styleId="ConsPlusTitle">
    <w:name w:val="ConsPlusTitle"/>
    <w:rsid w:val="00372D5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0">
    <w:name w:val="Balloon Text"/>
    <w:basedOn w:val="a"/>
    <w:link w:val="af1"/>
    <w:rsid w:val="00A12BCA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A12BCA"/>
    <w:rPr>
      <w:rFonts w:ascii="Tahoma" w:hAnsi="Tahoma" w:cs="Tahoma"/>
      <w:sz w:val="16"/>
      <w:szCs w:val="16"/>
    </w:rPr>
  </w:style>
  <w:style w:type="character" w:customStyle="1" w:styleId="5">
    <w:name w:val="Основной текст (5)_"/>
    <w:basedOn w:val="a0"/>
    <w:link w:val="50"/>
    <w:rsid w:val="00457B8B"/>
    <w:rPr>
      <w:rFonts w:ascii="Sylfaen" w:eastAsia="Sylfaen" w:hAnsi="Sylfaen" w:cs="Sylfae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57B8B"/>
    <w:pPr>
      <w:widowControl w:val="0"/>
      <w:shd w:val="clear" w:color="auto" w:fill="FFFFFF"/>
      <w:spacing w:before="860" w:after="640" w:line="322" w:lineRule="exact"/>
      <w:jc w:val="both"/>
    </w:pPr>
    <w:rPr>
      <w:rFonts w:ascii="Sylfaen" w:eastAsia="Sylfaen" w:hAnsi="Sylfaen" w:cs="Sylfaen"/>
      <w:b/>
      <w:bCs/>
      <w:sz w:val="28"/>
      <w:szCs w:val="28"/>
    </w:rPr>
  </w:style>
  <w:style w:type="character" w:customStyle="1" w:styleId="21">
    <w:name w:val="Основной текст (2)_"/>
    <w:basedOn w:val="a0"/>
    <w:link w:val="22"/>
    <w:rsid w:val="00457B8B"/>
    <w:rPr>
      <w:rFonts w:ascii="Sylfaen" w:eastAsia="Sylfaen" w:hAnsi="Sylfaen" w:cs="Sylfaen"/>
      <w:shd w:val="clear" w:color="auto" w:fill="FFFFFF"/>
    </w:rPr>
  </w:style>
  <w:style w:type="character" w:customStyle="1" w:styleId="4">
    <w:name w:val="Основной текст (4)"/>
    <w:basedOn w:val="a0"/>
    <w:rsid w:val="00457B8B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2">
    <w:name w:val="Основной текст (2)"/>
    <w:basedOn w:val="a"/>
    <w:link w:val="21"/>
    <w:rsid w:val="00457B8B"/>
    <w:pPr>
      <w:widowControl w:val="0"/>
      <w:shd w:val="clear" w:color="auto" w:fill="FFFFFF"/>
      <w:spacing w:line="586" w:lineRule="exact"/>
      <w:jc w:val="center"/>
    </w:pPr>
    <w:rPr>
      <w:rFonts w:ascii="Sylfaen" w:eastAsia="Sylfaen" w:hAnsi="Sylfaen" w:cs="Sylfaen"/>
    </w:rPr>
  </w:style>
  <w:style w:type="paragraph" w:customStyle="1" w:styleId="formattext">
    <w:name w:val="formattext"/>
    <w:basedOn w:val="a"/>
    <w:rsid w:val="00BC7EE0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2BB7"/>
  </w:style>
  <w:style w:type="paragraph" w:styleId="1">
    <w:name w:val="heading 1"/>
    <w:basedOn w:val="a"/>
    <w:next w:val="a"/>
    <w:qFormat/>
    <w:rsid w:val="006A2BB7"/>
    <w:pPr>
      <w:keepNext/>
      <w:jc w:val="right"/>
      <w:outlineLvl w:val="0"/>
    </w:pPr>
    <w:rPr>
      <w:sz w:val="28"/>
      <w:u w:val="single"/>
    </w:rPr>
  </w:style>
  <w:style w:type="paragraph" w:styleId="2">
    <w:name w:val="heading 2"/>
    <w:basedOn w:val="a"/>
    <w:next w:val="a"/>
    <w:link w:val="20"/>
    <w:qFormat/>
    <w:rsid w:val="006A2BB7"/>
    <w:pPr>
      <w:keepNext/>
      <w:ind w:firstLine="426"/>
      <w:jc w:val="right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6A2BB7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A2BB7"/>
    <w:pPr>
      <w:ind w:firstLine="567"/>
      <w:jc w:val="both"/>
    </w:pPr>
    <w:rPr>
      <w:sz w:val="28"/>
    </w:rPr>
  </w:style>
  <w:style w:type="character" w:customStyle="1" w:styleId="20">
    <w:name w:val="Заголовок 2 Знак"/>
    <w:link w:val="2"/>
    <w:rsid w:val="007A21A6"/>
    <w:rPr>
      <w:b/>
      <w:i/>
      <w:sz w:val="28"/>
    </w:rPr>
  </w:style>
  <w:style w:type="paragraph" w:styleId="a5">
    <w:name w:val="header"/>
    <w:basedOn w:val="a"/>
    <w:link w:val="a6"/>
    <w:rsid w:val="006F25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F2512"/>
  </w:style>
  <w:style w:type="paragraph" w:styleId="a7">
    <w:name w:val="footer"/>
    <w:basedOn w:val="a"/>
    <w:link w:val="a8"/>
    <w:rsid w:val="006F25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F2512"/>
  </w:style>
  <w:style w:type="paragraph" w:styleId="a9">
    <w:name w:val="Body Text"/>
    <w:basedOn w:val="a"/>
    <w:link w:val="aa"/>
    <w:rsid w:val="007B2C92"/>
    <w:pPr>
      <w:spacing w:after="120"/>
    </w:pPr>
  </w:style>
  <w:style w:type="character" w:customStyle="1" w:styleId="aa">
    <w:name w:val="Основной текст Знак"/>
    <w:basedOn w:val="a0"/>
    <w:link w:val="a9"/>
    <w:rsid w:val="007B2C92"/>
  </w:style>
  <w:style w:type="character" w:styleId="ab">
    <w:name w:val="Hyperlink"/>
    <w:uiPriority w:val="99"/>
    <w:unhideWhenUsed/>
    <w:rsid w:val="007B2C92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7B2C92"/>
    <w:pPr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7B2C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 Spacing"/>
    <w:uiPriority w:val="1"/>
    <w:qFormat/>
    <w:rsid w:val="007B2C92"/>
    <w:rPr>
      <w:rFonts w:ascii="Calibri" w:eastAsia="Calibri" w:hAnsi="Calibri"/>
      <w:sz w:val="22"/>
      <w:szCs w:val="22"/>
      <w:lang w:eastAsia="en-US"/>
    </w:rPr>
  </w:style>
  <w:style w:type="table" w:styleId="af">
    <w:name w:val="Table Grid"/>
    <w:basedOn w:val="a1"/>
    <w:uiPriority w:val="59"/>
    <w:rsid w:val="007B2C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link w:val="a3"/>
    <w:rsid w:val="004E3DDB"/>
    <w:rPr>
      <w:sz w:val="28"/>
    </w:rPr>
  </w:style>
  <w:style w:type="paragraph" w:customStyle="1" w:styleId="ConsPlusTitle">
    <w:name w:val="ConsPlusTitle"/>
    <w:rsid w:val="00372D5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0">
    <w:name w:val="Balloon Text"/>
    <w:basedOn w:val="a"/>
    <w:link w:val="af1"/>
    <w:rsid w:val="00A12BCA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A12BCA"/>
    <w:rPr>
      <w:rFonts w:ascii="Tahoma" w:hAnsi="Tahoma" w:cs="Tahoma"/>
      <w:sz w:val="16"/>
      <w:szCs w:val="16"/>
    </w:rPr>
  </w:style>
  <w:style w:type="character" w:customStyle="1" w:styleId="5">
    <w:name w:val="Основной текст (5)_"/>
    <w:basedOn w:val="a0"/>
    <w:link w:val="50"/>
    <w:rsid w:val="00457B8B"/>
    <w:rPr>
      <w:rFonts w:ascii="Sylfaen" w:eastAsia="Sylfaen" w:hAnsi="Sylfaen" w:cs="Sylfae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57B8B"/>
    <w:pPr>
      <w:widowControl w:val="0"/>
      <w:shd w:val="clear" w:color="auto" w:fill="FFFFFF"/>
      <w:spacing w:before="860" w:after="640" w:line="322" w:lineRule="exact"/>
      <w:jc w:val="both"/>
    </w:pPr>
    <w:rPr>
      <w:rFonts w:ascii="Sylfaen" w:eastAsia="Sylfaen" w:hAnsi="Sylfaen" w:cs="Sylfaen"/>
      <w:b/>
      <w:bCs/>
      <w:sz w:val="28"/>
      <w:szCs w:val="28"/>
    </w:rPr>
  </w:style>
  <w:style w:type="character" w:customStyle="1" w:styleId="21">
    <w:name w:val="Основной текст (2)_"/>
    <w:basedOn w:val="a0"/>
    <w:link w:val="22"/>
    <w:rsid w:val="00457B8B"/>
    <w:rPr>
      <w:rFonts w:ascii="Sylfaen" w:eastAsia="Sylfaen" w:hAnsi="Sylfaen" w:cs="Sylfaen"/>
      <w:shd w:val="clear" w:color="auto" w:fill="FFFFFF"/>
    </w:rPr>
  </w:style>
  <w:style w:type="character" w:customStyle="1" w:styleId="4">
    <w:name w:val="Основной текст (4)"/>
    <w:basedOn w:val="a0"/>
    <w:rsid w:val="00457B8B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2">
    <w:name w:val="Основной текст (2)"/>
    <w:basedOn w:val="a"/>
    <w:link w:val="21"/>
    <w:rsid w:val="00457B8B"/>
    <w:pPr>
      <w:widowControl w:val="0"/>
      <w:shd w:val="clear" w:color="auto" w:fill="FFFFFF"/>
      <w:spacing w:line="586" w:lineRule="exact"/>
      <w:jc w:val="center"/>
    </w:pPr>
    <w:rPr>
      <w:rFonts w:ascii="Sylfaen" w:eastAsia="Sylfaen" w:hAnsi="Sylfaen" w:cs="Sylfaen"/>
    </w:rPr>
  </w:style>
  <w:style w:type="paragraph" w:customStyle="1" w:styleId="formattext">
    <w:name w:val="formattext"/>
    <w:basedOn w:val="a"/>
    <w:rsid w:val="00BC7EE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nburasy.ru." TargetMode="External"/><Relationship Id="rId5" Type="http://schemas.openxmlformats.org/officeDocument/2006/relationships/settings" Target="settings.xml"/><Relationship Id="rId10" Type="http://schemas.openxmlformats.org/officeDocument/2006/relationships/hyperlink" Target="file:///\\192.168.1.21\obmennik\13.&#1054;&#1090;&#1076;&#1077;&#1083;&#1091;%20&#1087;&#1088;&#1072;&#1074;&#1086;&#1074;&#1086;&#1075;&#1086;%20&#1086;&#1073;&#1077;&#1089;&#1087;&#1077;&#1095;&#1077;&#1085;&#1080;&#1103;\&#1052;&#1072;&#1088;&#1095;&#1077;&#1085;&#1082;&#1086;%20&#1053;&#1072;&#1090;&#1072;&#1083;&#1100;&#1103;\&#1084;&#1086;&#1073;&#1080;&#1083;&#1080;&#1079;&#1086;&#1074;&#1072;&#1085;&#1085;&#1099;&#1077;\453cf0cc-3541-45be-b56d-6d2f385d00fb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97489-BC1A-4F3A-A3E0-138AF6496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586</Words>
  <Characters>3344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2</cp:revision>
  <cp:lastPrinted>2025-03-28T05:44:00Z</cp:lastPrinted>
  <dcterms:created xsi:type="dcterms:W3CDTF">2025-04-07T04:44:00Z</dcterms:created>
  <dcterms:modified xsi:type="dcterms:W3CDTF">2025-04-07T04:44:00Z</dcterms:modified>
</cp:coreProperties>
</file>